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3250" w14:textId="77777777" w:rsidR="007C18A8" w:rsidRDefault="007C18A8" w:rsidP="00B075B3"/>
    <w:p w14:paraId="2D15D5A2" w14:textId="77777777" w:rsidR="00C35BD4" w:rsidRDefault="00B075B3" w:rsidP="00B075B3">
      <w:r>
        <w:t xml:space="preserve">The National CASA/GAL Association offers the following list of films and television programs to help improve and inspire your service to children. </w:t>
      </w:r>
      <w:r w:rsidR="00C6511E">
        <w:t>All</w:t>
      </w:r>
      <w:r>
        <w:t xml:space="preserve"> items on this list were suggested by </w:t>
      </w:r>
      <w:r w:rsidR="00C6511E">
        <w:t>CASA staff, CASA volunteers,</w:t>
      </w:r>
      <w:r>
        <w:t xml:space="preserve"> and supporters. Please note that not all films have been viewed by </w:t>
      </w:r>
      <w:r w:rsidR="00C6511E">
        <w:t>Summit County CASA</w:t>
      </w:r>
      <w:r>
        <w:t xml:space="preserve"> Staff</w:t>
      </w:r>
      <w:r w:rsidR="00C6511E">
        <w:t>, and some may contain distressing material that may be upsetting given the topics. Please read the description of the video</w:t>
      </w:r>
      <w:r w:rsidR="007C18A8">
        <w:t xml:space="preserve"> and click the link below to view. </w:t>
      </w:r>
      <w:r w:rsidR="00C35BD4">
        <w:t xml:space="preserve">Keep in mind, you may contact your volunteer coordinator to process the film. </w:t>
      </w:r>
    </w:p>
    <w:p w14:paraId="64D2AE22" w14:textId="77777777" w:rsidR="00C35BD4" w:rsidRDefault="00C35BD4" w:rsidP="00B075B3"/>
    <w:p w14:paraId="6AD3988D" w14:textId="39B16093" w:rsidR="00B075B3" w:rsidRDefault="00C6511E" w:rsidP="00B075B3">
      <w:r>
        <w:t xml:space="preserve">Most of the videos are available to access for free with the link provided. Some of the films and documentaries are only available on HBO, Netflix, or Amazon Prime Video. If you do not have those streaming services, you will not be able to view the film. Please contact your volunteer coordinator with any questions. </w:t>
      </w:r>
    </w:p>
    <w:p w14:paraId="0453B87D" w14:textId="77777777" w:rsidR="00B075B3" w:rsidRDefault="00B075B3" w:rsidP="00B075B3"/>
    <w:p w14:paraId="6E2CEE33" w14:textId="2E4C2AC3" w:rsidR="00B075B3" w:rsidRPr="007C18A8" w:rsidRDefault="00B075B3" w:rsidP="00112D9B">
      <w:pPr>
        <w:jc w:val="center"/>
        <w:rPr>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18A8">
        <w:rPr>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MOVIES/DOCUMENTARIES</w:t>
      </w:r>
    </w:p>
    <w:p w14:paraId="4CBB1ACE" w14:textId="29782039" w:rsidR="00B075B3" w:rsidRDefault="00B075B3" w:rsidP="00B075B3">
      <w:pPr>
        <w:rPr>
          <w:b/>
          <w:bCs/>
          <w:color w:val="44546A" w:themeColor="text2"/>
          <w:sz w:val="28"/>
          <w:szCs w:val="28"/>
          <w:u w:val="single"/>
        </w:rPr>
      </w:pPr>
      <w:r w:rsidRPr="00112D9B">
        <w:rPr>
          <w:b/>
          <w:bCs/>
          <w:color w:val="44546A" w:themeColor="text2"/>
          <w:sz w:val="28"/>
          <w:szCs w:val="28"/>
          <w:u w:val="single"/>
        </w:rPr>
        <w:t xml:space="preserve">Abuse </w:t>
      </w:r>
    </w:p>
    <w:p w14:paraId="0078F50A" w14:textId="77777777" w:rsidR="00112D9B" w:rsidRPr="00112D9B" w:rsidRDefault="00112D9B" w:rsidP="00B075B3">
      <w:pPr>
        <w:rPr>
          <w:b/>
          <w:bCs/>
          <w:color w:val="44546A" w:themeColor="text2"/>
          <w:sz w:val="28"/>
          <w:szCs w:val="28"/>
          <w:u w:val="single"/>
        </w:rPr>
      </w:pPr>
    </w:p>
    <w:p w14:paraId="1D30E75E" w14:textId="77777777" w:rsidR="00C6511E" w:rsidRDefault="00B075B3" w:rsidP="00B075B3">
      <w:pPr>
        <w:rPr>
          <w:b/>
          <w:bCs/>
        </w:rPr>
      </w:pPr>
      <w:r w:rsidRPr="00112D9B">
        <w:rPr>
          <w:b/>
          <w:bCs/>
        </w:rPr>
        <w:t>A Mother’s Love</w:t>
      </w:r>
    </w:p>
    <w:p w14:paraId="1A8FFA83" w14:textId="7CC04E64" w:rsidR="00B075B3" w:rsidRDefault="007C18A8" w:rsidP="00B075B3">
      <w:r>
        <w:t xml:space="preserve">A </w:t>
      </w:r>
      <w:r w:rsidR="00B075B3">
        <w:t>Cancer Hoax Documentary</w:t>
      </w:r>
      <w:r>
        <w:t xml:space="preserve"> </w:t>
      </w:r>
      <w:r w:rsidR="00527605">
        <w:t>t</w:t>
      </w:r>
      <w:r w:rsidR="00B075B3">
        <w:t>ells the inside story of a mother, Terri Milbrandt, who pretended her daughter had cancer and appealed to her close- knit community for help to pay the medical bills.</w:t>
      </w:r>
    </w:p>
    <w:p w14:paraId="4100297A" w14:textId="7F284694" w:rsidR="00B075B3" w:rsidRDefault="00B075B3" w:rsidP="00B075B3">
      <w:hyperlink r:id="rId6" w:history="1">
        <w:r w:rsidRPr="00112D9B">
          <w:rPr>
            <w:rStyle w:val="Hyperlink"/>
            <w:color w:val="FF0000"/>
          </w:rPr>
          <w:t>https://www.youtube.com/watch?v=GuOJpikr5hQ</w:t>
        </w:r>
      </w:hyperlink>
      <w:r w:rsidRPr="00112D9B">
        <w:rPr>
          <w:color w:val="FF0000"/>
        </w:rPr>
        <w:t xml:space="preserve"> </w:t>
      </w:r>
    </w:p>
    <w:p w14:paraId="7253C2F4" w14:textId="77777777" w:rsidR="00B075B3" w:rsidRDefault="00B075B3" w:rsidP="00B075B3"/>
    <w:p w14:paraId="3E440297" w14:textId="4E555C66" w:rsidR="00B075B3" w:rsidRPr="00112D9B" w:rsidRDefault="00B075B3" w:rsidP="00B075B3">
      <w:pPr>
        <w:rPr>
          <w:b/>
          <w:bCs/>
        </w:rPr>
      </w:pPr>
      <w:r w:rsidRPr="00112D9B">
        <w:rPr>
          <w:b/>
          <w:bCs/>
        </w:rPr>
        <w:t>ReMoved (Part 1 and 2)</w:t>
      </w:r>
    </w:p>
    <w:p w14:paraId="7BBDAD38" w14:textId="75E847EC" w:rsidR="00B075B3" w:rsidRDefault="00B075B3" w:rsidP="00B075B3">
      <w:r w:rsidRPr="00112D9B">
        <w:rPr>
          <w:b/>
          <w:bCs/>
        </w:rPr>
        <w:t>Remove</w:t>
      </w:r>
      <w:r w:rsidR="00112D9B">
        <w:rPr>
          <w:b/>
          <w:bCs/>
        </w:rPr>
        <w:t xml:space="preserve">d Part 1: </w:t>
      </w:r>
      <w:r>
        <w:t>Explores from a 10 year-old child’s point of view of the emotional journey of being taken from her home and placed in the foster care system.</w:t>
      </w:r>
    </w:p>
    <w:p w14:paraId="4C522FE6" w14:textId="1AFC2D22" w:rsidR="00B075B3" w:rsidRPr="00112D9B" w:rsidRDefault="00B075B3" w:rsidP="00B075B3">
      <w:pPr>
        <w:rPr>
          <w:color w:val="FF0000"/>
        </w:rPr>
      </w:pPr>
      <w:hyperlink r:id="rId7" w:history="1">
        <w:r w:rsidRPr="00112D9B">
          <w:rPr>
            <w:rStyle w:val="Hyperlink"/>
            <w:color w:val="FF0000"/>
          </w:rPr>
          <w:t>https://www.youtube.com/watch?v=lOeQUwdAjE0</w:t>
        </w:r>
      </w:hyperlink>
    </w:p>
    <w:p w14:paraId="505735BC" w14:textId="77777777" w:rsidR="00B075B3" w:rsidRDefault="00B075B3" w:rsidP="00B075B3">
      <w:r>
        <w:t xml:space="preserve"> </w:t>
      </w:r>
    </w:p>
    <w:p w14:paraId="0705F349" w14:textId="0049504B" w:rsidR="00B075B3" w:rsidRDefault="00B075B3" w:rsidP="00B075B3">
      <w:r w:rsidRPr="00112D9B">
        <w:rPr>
          <w:b/>
          <w:bCs/>
        </w:rPr>
        <w:t>Removed Part 2:</w:t>
      </w:r>
      <w:r>
        <w:t xml:space="preserve"> </w:t>
      </w:r>
      <w:r w:rsidRPr="00112D9B">
        <w:rPr>
          <w:b/>
          <w:bCs/>
        </w:rPr>
        <w:t>Remember My Story</w:t>
      </w:r>
      <w:r>
        <w:t xml:space="preserve"> Stuck in the abyss of the foster care system, Zoe's life finally begins to move forward until unexpectedly what she holds dearest is taken away from her yet again and she is left to pick up the pieces of her tender heart.</w:t>
      </w:r>
    </w:p>
    <w:p w14:paraId="27704871" w14:textId="136B3717" w:rsidR="00B075B3" w:rsidRPr="00112D9B" w:rsidRDefault="00B075B3" w:rsidP="00B075B3">
      <w:pPr>
        <w:rPr>
          <w:color w:val="FF0000"/>
        </w:rPr>
      </w:pPr>
      <w:hyperlink r:id="rId8" w:history="1">
        <w:r w:rsidRPr="00112D9B">
          <w:rPr>
            <w:rStyle w:val="Hyperlink"/>
            <w:color w:val="FF0000"/>
          </w:rPr>
          <w:t>https://www.youtube.com/watch?v=I1fGmEa6WnY</w:t>
        </w:r>
      </w:hyperlink>
    </w:p>
    <w:p w14:paraId="22FC1B8B" w14:textId="34F3E8ED" w:rsidR="00B075B3" w:rsidRDefault="00B075B3" w:rsidP="00B075B3"/>
    <w:p w14:paraId="3171F048" w14:textId="76597A4A" w:rsidR="00B075B3" w:rsidRDefault="00B075B3" w:rsidP="00B075B3">
      <w:pPr>
        <w:rPr>
          <w:b/>
          <w:bCs/>
          <w:color w:val="44546A" w:themeColor="text2"/>
          <w:sz w:val="28"/>
          <w:szCs w:val="28"/>
          <w:u w:val="single"/>
        </w:rPr>
      </w:pPr>
      <w:r w:rsidRPr="00112D9B">
        <w:rPr>
          <w:b/>
          <w:bCs/>
          <w:color w:val="44546A" w:themeColor="text2"/>
          <w:sz w:val="28"/>
          <w:szCs w:val="28"/>
          <w:u w:val="single"/>
        </w:rPr>
        <w:t>Addiction</w:t>
      </w:r>
    </w:p>
    <w:p w14:paraId="61B55E85" w14:textId="77777777" w:rsidR="00112D9B" w:rsidRPr="00112D9B" w:rsidRDefault="00112D9B" w:rsidP="00B075B3">
      <w:pPr>
        <w:rPr>
          <w:b/>
          <w:bCs/>
          <w:color w:val="44546A" w:themeColor="text2"/>
          <w:sz w:val="28"/>
          <w:szCs w:val="28"/>
          <w:u w:val="single"/>
        </w:rPr>
      </w:pPr>
    </w:p>
    <w:p w14:paraId="1480BA4F" w14:textId="77777777" w:rsidR="00112D9B" w:rsidRDefault="00B075B3" w:rsidP="00B075B3">
      <w:r w:rsidRPr="00112D9B">
        <w:rPr>
          <w:b/>
          <w:bCs/>
        </w:rPr>
        <w:t>Breaking Points</w:t>
      </w:r>
      <w:r>
        <w:t xml:space="preserve"> </w:t>
      </w:r>
    </w:p>
    <w:p w14:paraId="44360B92" w14:textId="312985BF" w:rsidR="00B075B3" w:rsidRDefault="00B075B3" w:rsidP="00B075B3">
      <w:r>
        <w:t>Includes candid perspectives from high-school and college students, as well as nationally recognized experts, challenging the misperceived “safety” and effectiveness of using prescription stimulants without a doctor’s prescription. It serves as a catalyst to inform discussions about what parents and communities can do to support teens struggling to manage stress.</w:t>
      </w:r>
      <w:r w:rsidR="00527605">
        <w:t xml:space="preserve"> </w:t>
      </w:r>
      <w:hyperlink r:id="rId9" w:history="1">
        <w:r w:rsidR="00527605" w:rsidRPr="00527605">
          <w:rPr>
            <w:rStyle w:val="Hyperlink"/>
            <w:color w:val="FF0000"/>
          </w:rPr>
          <w:t>https://www.youtube.com/watch?v=SaiGJzsfG30</w:t>
        </w:r>
      </w:hyperlink>
    </w:p>
    <w:p w14:paraId="4CB2CA05" w14:textId="362FD1CC" w:rsidR="00C6511E" w:rsidRDefault="00B075B3" w:rsidP="00B075B3">
      <w:r>
        <w:t xml:space="preserve"> </w:t>
      </w:r>
    </w:p>
    <w:p w14:paraId="23179270" w14:textId="77777777" w:rsidR="00C35BD4" w:rsidRDefault="00C35BD4" w:rsidP="00112D9B">
      <w:pPr>
        <w:tabs>
          <w:tab w:val="center" w:pos="4680"/>
        </w:tabs>
        <w:rPr>
          <w:b/>
          <w:bCs/>
          <w:color w:val="44546A" w:themeColor="text2"/>
          <w:sz w:val="28"/>
          <w:szCs w:val="28"/>
          <w:u w:val="single"/>
        </w:rPr>
      </w:pPr>
    </w:p>
    <w:p w14:paraId="38AD88B9" w14:textId="77777777" w:rsidR="00C35BD4" w:rsidRDefault="00C35BD4" w:rsidP="00112D9B">
      <w:pPr>
        <w:tabs>
          <w:tab w:val="center" w:pos="4680"/>
        </w:tabs>
        <w:rPr>
          <w:b/>
          <w:bCs/>
          <w:color w:val="44546A" w:themeColor="text2"/>
          <w:sz w:val="28"/>
          <w:szCs w:val="28"/>
          <w:u w:val="single"/>
        </w:rPr>
      </w:pPr>
    </w:p>
    <w:p w14:paraId="142BEE33" w14:textId="77777777" w:rsidR="00C35BD4" w:rsidRDefault="00C35BD4" w:rsidP="00112D9B">
      <w:pPr>
        <w:tabs>
          <w:tab w:val="center" w:pos="4680"/>
        </w:tabs>
        <w:rPr>
          <w:b/>
          <w:bCs/>
          <w:color w:val="44546A" w:themeColor="text2"/>
          <w:sz w:val="28"/>
          <w:szCs w:val="28"/>
          <w:u w:val="single"/>
        </w:rPr>
      </w:pPr>
    </w:p>
    <w:p w14:paraId="4D7590E1" w14:textId="77777777" w:rsidR="00C35BD4" w:rsidRDefault="00C35BD4" w:rsidP="00112D9B">
      <w:pPr>
        <w:tabs>
          <w:tab w:val="center" w:pos="4680"/>
        </w:tabs>
        <w:rPr>
          <w:b/>
          <w:bCs/>
          <w:color w:val="44546A" w:themeColor="text2"/>
          <w:sz w:val="28"/>
          <w:szCs w:val="28"/>
          <w:u w:val="single"/>
        </w:rPr>
      </w:pPr>
    </w:p>
    <w:p w14:paraId="73372528" w14:textId="77777777" w:rsidR="00C35BD4" w:rsidRDefault="00C35BD4" w:rsidP="00112D9B">
      <w:pPr>
        <w:tabs>
          <w:tab w:val="center" w:pos="4680"/>
        </w:tabs>
        <w:rPr>
          <w:b/>
          <w:bCs/>
          <w:color w:val="44546A" w:themeColor="text2"/>
          <w:sz w:val="28"/>
          <w:szCs w:val="28"/>
          <w:u w:val="single"/>
        </w:rPr>
      </w:pPr>
    </w:p>
    <w:p w14:paraId="11C35E79" w14:textId="3243EF11" w:rsidR="00112D9B" w:rsidRDefault="00B075B3" w:rsidP="00112D9B">
      <w:pPr>
        <w:tabs>
          <w:tab w:val="center" w:pos="4680"/>
        </w:tabs>
        <w:rPr>
          <w:b/>
          <w:bCs/>
          <w:color w:val="44546A" w:themeColor="text2"/>
          <w:sz w:val="28"/>
          <w:szCs w:val="28"/>
          <w:u w:val="single"/>
        </w:rPr>
      </w:pPr>
      <w:r w:rsidRPr="00112D9B">
        <w:rPr>
          <w:b/>
          <w:bCs/>
          <w:color w:val="44546A" w:themeColor="text2"/>
          <w:sz w:val="28"/>
          <w:szCs w:val="28"/>
          <w:u w:val="single"/>
        </w:rPr>
        <w:lastRenderedPageBreak/>
        <w:t xml:space="preserve">Adoption </w:t>
      </w:r>
    </w:p>
    <w:p w14:paraId="438F9525" w14:textId="6EF60A95" w:rsidR="00112D9B" w:rsidRDefault="00112D9B" w:rsidP="00112D9B">
      <w:pPr>
        <w:tabs>
          <w:tab w:val="center" w:pos="4680"/>
        </w:tabs>
        <w:rPr>
          <w:b/>
          <w:bCs/>
          <w:color w:val="44546A" w:themeColor="text2"/>
          <w:sz w:val="28"/>
          <w:szCs w:val="28"/>
          <w:u w:val="single"/>
        </w:rPr>
      </w:pPr>
    </w:p>
    <w:p w14:paraId="23D36290" w14:textId="77777777" w:rsidR="0004301C" w:rsidRDefault="0004301C" w:rsidP="0004301C">
      <w:pPr>
        <w:rPr>
          <w:rFonts w:asciiTheme="minorHAnsi" w:hAnsiTheme="minorHAnsi" w:cstheme="minorHAnsi"/>
          <w:color w:val="404040"/>
          <w:shd w:val="clear" w:color="auto" w:fill="FFFFFF"/>
        </w:rPr>
      </w:pPr>
      <w:r w:rsidRPr="00112D9B">
        <w:rPr>
          <w:rFonts w:asciiTheme="minorHAnsi" w:hAnsiTheme="minorHAnsi" w:cstheme="minorHAnsi"/>
          <w:b/>
          <w:bCs/>
          <w:color w:val="404040"/>
          <w:shd w:val="clear" w:color="auto" w:fill="FFFFFF"/>
        </w:rPr>
        <w:t>Finding the Way Home:</w:t>
      </w:r>
      <w:r w:rsidRPr="00112D9B">
        <w:rPr>
          <w:rFonts w:asciiTheme="minorHAnsi" w:hAnsiTheme="minorHAnsi" w:cstheme="minorHAnsi"/>
          <w:color w:val="404040"/>
          <w:shd w:val="clear" w:color="auto" w:fill="FFFFFF"/>
        </w:rPr>
        <w:t xml:space="preserve"> </w:t>
      </w:r>
    </w:p>
    <w:p w14:paraId="7F78F44B" w14:textId="1B720607" w:rsidR="0004301C" w:rsidRPr="00112D9B" w:rsidRDefault="0004301C" w:rsidP="0004301C">
      <w:pPr>
        <w:rPr>
          <w:rFonts w:asciiTheme="minorHAnsi" w:hAnsiTheme="minorHAnsi" w:cstheme="minorHAnsi"/>
          <w:color w:val="404040"/>
          <w:shd w:val="clear" w:color="auto" w:fill="FFFFFF"/>
        </w:rPr>
      </w:pPr>
      <w:r w:rsidRPr="00112D9B">
        <w:rPr>
          <w:rFonts w:asciiTheme="minorHAnsi" w:hAnsiTheme="minorHAnsi" w:cstheme="minorHAnsi"/>
          <w:color w:val="404040"/>
          <w:shd w:val="clear" w:color="auto" w:fill="FFFFFF"/>
        </w:rPr>
        <w:t xml:space="preserve">Focusing on the stories of eight children who have been reunited with family members or placed in loving foster homes after experiencing the trauma of institutionalization, </w:t>
      </w:r>
      <w:r w:rsidRPr="00112D9B">
        <w:rPr>
          <w:rFonts w:asciiTheme="minorHAnsi" w:hAnsiTheme="minorHAnsi" w:cstheme="minorHAnsi"/>
          <w:i/>
          <w:iCs/>
          <w:color w:val="404040"/>
        </w:rPr>
        <w:t>Finding the Way Home</w:t>
      </w:r>
      <w:r w:rsidRPr="00112D9B">
        <w:rPr>
          <w:rFonts w:asciiTheme="minorHAnsi" w:hAnsiTheme="minorHAnsi" w:cstheme="minorHAnsi"/>
          <w:color w:val="404040"/>
          <w:shd w:val="clear" w:color="auto" w:fill="FFFFFF"/>
        </w:rPr>
        <w:t xml:space="preserve"> highlights the painful realities of the eight million children living in orphanages and other institutions around the world. The film shares insights from families, social workers and dedicated foster parents to illustrate what it truly means to be home.</w:t>
      </w:r>
      <w:r w:rsidR="007C18A8" w:rsidRPr="007C18A8">
        <w:rPr>
          <w:rFonts w:asciiTheme="minorHAnsi" w:hAnsiTheme="minorHAnsi" w:cstheme="minorHAnsi"/>
          <w:color w:val="404040"/>
          <w:shd w:val="clear" w:color="auto" w:fill="FFFFFF"/>
        </w:rPr>
        <w:t xml:space="preserve"> </w:t>
      </w:r>
      <w:r w:rsidR="007C18A8" w:rsidRPr="007C18A8">
        <w:rPr>
          <w:rFonts w:asciiTheme="minorHAnsi" w:hAnsiTheme="minorHAnsi" w:cstheme="minorHAnsi"/>
          <w:i/>
          <w:iCs/>
          <w:color w:val="404040"/>
          <w:shd w:val="clear" w:color="auto" w:fill="FFFFFF"/>
        </w:rPr>
        <w:t>*This documentary is only available on HBO</w:t>
      </w:r>
    </w:p>
    <w:p w14:paraId="7B8899C3" w14:textId="4723AEEA" w:rsidR="0004301C" w:rsidRPr="007C18A8" w:rsidRDefault="0004301C" w:rsidP="0004301C">
      <w:pPr>
        <w:rPr>
          <w:rFonts w:asciiTheme="minorHAnsi" w:hAnsiTheme="minorHAnsi" w:cstheme="minorHAnsi"/>
          <w:color w:val="FF0000"/>
          <w:shd w:val="clear" w:color="auto" w:fill="FFFFFF"/>
        </w:rPr>
      </w:pPr>
      <w:hyperlink r:id="rId10" w:history="1">
        <w:r w:rsidRPr="0004301C">
          <w:rPr>
            <w:rStyle w:val="Hyperlink"/>
            <w:rFonts w:asciiTheme="minorHAnsi" w:hAnsiTheme="minorHAnsi" w:cstheme="minorHAnsi"/>
            <w:color w:val="FF0000"/>
            <w:shd w:val="clear" w:color="auto" w:fill="FFFFFF"/>
          </w:rPr>
          <w:t>https://www.hbo.com/documentaries/finding-the-way-home</w:t>
        </w:r>
      </w:hyperlink>
    </w:p>
    <w:p w14:paraId="0212BC6D" w14:textId="77777777" w:rsidR="0004301C" w:rsidRPr="00112D9B" w:rsidRDefault="0004301C" w:rsidP="00112D9B">
      <w:pPr>
        <w:tabs>
          <w:tab w:val="center" w:pos="4680"/>
        </w:tabs>
        <w:rPr>
          <w:b/>
          <w:bCs/>
          <w:color w:val="44546A" w:themeColor="text2"/>
          <w:sz w:val="28"/>
          <w:szCs w:val="28"/>
          <w:u w:val="single"/>
        </w:rPr>
      </w:pPr>
    </w:p>
    <w:p w14:paraId="4916C14E" w14:textId="77777777" w:rsidR="00112D9B" w:rsidRDefault="00B075B3" w:rsidP="00B075B3">
      <w:r w:rsidRPr="00112D9B">
        <w:rPr>
          <w:b/>
          <w:bCs/>
        </w:rPr>
        <w:t>Struggle for Identity: Issues in Transracial Adoption</w:t>
      </w:r>
      <w:r>
        <w:t xml:space="preserve"> </w:t>
      </w:r>
    </w:p>
    <w:p w14:paraId="623DC2F8" w14:textId="0B0F8660" w:rsidR="00C6511E" w:rsidRDefault="00B075B3" w:rsidP="00B075B3">
      <w:r>
        <w:t>A thought-provoking video presenting a group of adoptees who discuss their experiences growing up in transracial adoptive families. They delve into complex issues such as confronting stereotypes, fitting in with their culture of origin and learning to define themselves in terms of race and culture.</w:t>
      </w:r>
    </w:p>
    <w:p w14:paraId="2A5FAF29" w14:textId="23599D2D" w:rsidR="00B075B3" w:rsidRPr="0004301C" w:rsidRDefault="00C6511E" w:rsidP="00B075B3">
      <w:pPr>
        <w:rPr>
          <w:color w:val="FF0000"/>
        </w:rPr>
      </w:pPr>
      <w:hyperlink r:id="rId11" w:history="1">
        <w:r w:rsidRPr="00C6511E">
          <w:rPr>
            <w:rStyle w:val="Hyperlink"/>
            <w:color w:val="FF0000"/>
          </w:rPr>
          <w:t>https://www.cultureunplugged.com/documentary/watch-online/play/51562/Struggle-for-Identity--Issues-in-Transracial-AdoptionSpecial-Edition</w:t>
        </w:r>
      </w:hyperlink>
    </w:p>
    <w:p w14:paraId="33CF8958" w14:textId="77777777" w:rsidR="00B075B3" w:rsidRDefault="00B075B3" w:rsidP="00B075B3">
      <w:r>
        <w:t xml:space="preserve"> </w:t>
      </w:r>
    </w:p>
    <w:p w14:paraId="3BD4B974" w14:textId="2BE1317D" w:rsidR="00B075B3" w:rsidRDefault="00B075B3" w:rsidP="00B075B3">
      <w:pPr>
        <w:rPr>
          <w:b/>
          <w:bCs/>
          <w:color w:val="44546A" w:themeColor="text2"/>
          <w:sz w:val="28"/>
          <w:szCs w:val="28"/>
          <w:u w:val="single"/>
        </w:rPr>
      </w:pPr>
      <w:r w:rsidRPr="00112D9B">
        <w:rPr>
          <w:b/>
          <w:bCs/>
          <w:color w:val="44546A" w:themeColor="text2"/>
          <w:sz w:val="28"/>
          <w:szCs w:val="28"/>
          <w:u w:val="single"/>
        </w:rPr>
        <w:t xml:space="preserve">Child Welfare </w:t>
      </w:r>
    </w:p>
    <w:p w14:paraId="7934646B" w14:textId="77777777" w:rsidR="00112D9B" w:rsidRPr="00112D9B" w:rsidRDefault="00112D9B" w:rsidP="00B075B3">
      <w:pPr>
        <w:rPr>
          <w:b/>
          <w:bCs/>
          <w:color w:val="44546A" w:themeColor="text2"/>
          <w:sz w:val="28"/>
          <w:szCs w:val="28"/>
          <w:u w:val="single"/>
        </w:rPr>
      </w:pPr>
    </w:p>
    <w:p w14:paraId="3838F007" w14:textId="77777777" w:rsidR="00112D9B" w:rsidRDefault="00B075B3" w:rsidP="00B075B3">
      <w:r w:rsidRPr="00112D9B">
        <w:rPr>
          <w:b/>
          <w:bCs/>
        </w:rPr>
        <w:t xml:space="preserve">Foster </w:t>
      </w:r>
    </w:p>
    <w:p w14:paraId="5A334D7A" w14:textId="005DE961" w:rsidR="00112D9B" w:rsidRPr="007C18A8" w:rsidRDefault="00B075B3" w:rsidP="00B075B3">
      <w:pPr>
        <w:rPr>
          <w:i/>
          <w:iCs/>
        </w:rPr>
      </w:pPr>
      <w:r>
        <w:t xml:space="preserve">This film features numerous individuals in the foster care system; however, the inspiration for this film started with just one child. </w:t>
      </w:r>
      <w:r w:rsidR="007C18A8" w:rsidRPr="007C18A8">
        <w:rPr>
          <w:rFonts w:asciiTheme="minorHAnsi" w:hAnsiTheme="minorHAnsi" w:cstheme="minorHAnsi"/>
          <w:i/>
          <w:iCs/>
          <w:color w:val="404040"/>
          <w:shd w:val="clear" w:color="auto" w:fill="FFFFFF"/>
        </w:rPr>
        <w:t>*This documentary is only available on HBO</w:t>
      </w:r>
    </w:p>
    <w:p w14:paraId="6ADB71BA" w14:textId="25996266" w:rsidR="00B075B3" w:rsidRPr="00C35BD4" w:rsidRDefault="00112D9B" w:rsidP="00B075B3">
      <w:pPr>
        <w:rPr>
          <w:color w:val="FF0000"/>
        </w:rPr>
      </w:pPr>
      <w:hyperlink r:id="rId12" w:history="1">
        <w:r w:rsidRPr="00112D9B">
          <w:rPr>
            <w:rStyle w:val="Hyperlink"/>
            <w:color w:val="FF0000"/>
          </w:rPr>
          <w:t>https://www.hbo.com/documentaries/foster</w:t>
        </w:r>
      </w:hyperlink>
    </w:p>
    <w:p w14:paraId="6F8FD281" w14:textId="2DD1F1D8" w:rsidR="00B075B3" w:rsidRDefault="00B075B3" w:rsidP="00B075B3"/>
    <w:p w14:paraId="31AAD73E" w14:textId="5BA17A24" w:rsidR="00B075B3" w:rsidRDefault="00B075B3" w:rsidP="00B075B3">
      <w:pPr>
        <w:rPr>
          <w:b/>
          <w:bCs/>
          <w:color w:val="44546A" w:themeColor="text2"/>
          <w:sz w:val="28"/>
          <w:szCs w:val="28"/>
          <w:u w:val="single"/>
        </w:rPr>
      </w:pPr>
      <w:r w:rsidRPr="00112D9B">
        <w:rPr>
          <w:b/>
          <w:bCs/>
          <w:color w:val="44546A" w:themeColor="text2"/>
          <w:sz w:val="28"/>
          <w:szCs w:val="28"/>
          <w:u w:val="single"/>
        </w:rPr>
        <w:t xml:space="preserve">Cultural Awareness </w:t>
      </w:r>
    </w:p>
    <w:p w14:paraId="5CD7ADC3" w14:textId="77777777" w:rsidR="00112D9B" w:rsidRPr="00112D9B" w:rsidRDefault="00112D9B" w:rsidP="00B075B3">
      <w:pPr>
        <w:rPr>
          <w:b/>
          <w:bCs/>
          <w:color w:val="44546A" w:themeColor="text2"/>
          <w:sz w:val="28"/>
          <w:szCs w:val="28"/>
          <w:u w:val="single"/>
        </w:rPr>
      </w:pPr>
    </w:p>
    <w:p w14:paraId="3A6410B1" w14:textId="77777777" w:rsidR="00112D9B" w:rsidRDefault="00B075B3" w:rsidP="00B075B3">
      <w:r w:rsidRPr="00112D9B">
        <w:rPr>
          <w:b/>
          <w:bCs/>
        </w:rPr>
        <w:t>Foster Care's Invisible Youth</w:t>
      </w:r>
      <w:r>
        <w:t xml:space="preserve"> </w:t>
      </w:r>
    </w:p>
    <w:p w14:paraId="1A5A06CB" w14:textId="579A6B83" w:rsidR="00C6511E" w:rsidRDefault="00B075B3" w:rsidP="00B075B3">
      <w:r>
        <w:t>Seven LGBTQ youth from the foster care system share their stories. Failed by their families, these young people go on to face rejection from foster families, invisibility within the system and incredible obstacles to healthy development.</w:t>
      </w:r>
    </w:p>
    <w:p w14:paraId="116B225B" w14:textId="3734B387" w:rsidR="00112D9B" w:rsidRPr="00C6511E" w:rsidRDefault="00C6511E" w:rsidP="00B075B3">
      <w:pPr>
        <w:rPr>
          <w:color w:val="FF0000"/>
        </w:rPr>
      </w:pPr>
      <w:hyperlink r:id="rId13" w:history="1">
        <w:r w:rsidRPr="00C6511E">
          <w:rPr>
            <w:rStyle w:val="Hyperlink"/>
            <w:color w:val="FF0000"/>
          </w:rPr>
          <w:t>https://www.youtube.com/watch?v=Wn1L8M_I-Cs</w:t>
        </w:r>
      </w:hyperlink>
    </w:p>
    <w:p w14:paraId="40455388" w14:textId="74496B08" w:rsidR="00B075B3" w:rsidRDefault="00B075B3" w:rsidP="00B075B3">
      <w:r>
        <w:t xml:space="preserve"> </w:t>
      </w:r>
    </w:p>
    <w:p w14:paraId="3EA265B2" w14:textId="77777777" w:rsidR="00B075B3" w:rsidRPr="00112D9B" w:rsidRDefault="00B075B3" w:rsidP="00B075B3">
      <w:pPr>
        <w:rPr>
          <w:b/>
          <w:bCs/>
          <w:color w:val="44546A" w:themeColor="text2"/>
          <w:sz w:val="28"/>
          <w:szCs w:val="28"/>
          <w:u w:val="single"/>
        </w:rPr>
      </w:pPr>
      <w:r w:rsidRPr="00112D9B">
        <w:rPr>
          <w:b/>
          <w:bCs/>
          <w:color w:val="44546A" w:themeColor="text2"/>
          <w:sz w:val="28"/>
          <w:szCs w:val="28"/>
          <w:u w:val="single"/>
        </w:rPr>
        <w:t xml:space="preserve">Domestic Violence </w:t>
      </w:r>
    </w:p>
    <w:p w14:paraId="41F6B29B" w14:textId="090BFC22" w:rsidR="00B075B3" w:rsidRDefault="00B075B3" w:rsidP="00B075B3"/>
    <w:p w14:paraId="6F4D144A" w14:textId="77777777" w:rsidR="00112D9B" w:rsidRDefault="00B075B3" w:rsidP="00B075B3">
      <w:r w:rsidRPr="00112D9B">
        <w:rPr>
          <w:b/>
          <w:bCs/>
        </w:rPr>
        <w:t>Impact of Domestic Violence on Children</w:t>
      </w:r>
      <w:r>
        <w:t xml:space="preserve"> </w:t>
      </w:r>
    </w:p>
    <w:p w14:paraId="0A180A43" w14:textId="3D8D81E4" w:rsidR="00112D9B" w:rsidRDefault="00B075B3" w:rsidP="00B075B3">
      <w:r>
        <w:t>This film addresses the impact of domestic violence on children. Research shows those impacts can</w:t>
      </w:r>
      <w:r w:rsidR="00C6511E">
        <w:t xml:space="preserve"> </w:t>
      </w:r>
      <w:r>
        <w:t>last a lifetime. Children exposed to violence in the home often experience psychosomatic illnesses, depression, and suicidal tendencies. Later in life, these children are at greater risk for substance abuse, teen pregnancy, and criminal behavior than those raised in homes without violence.</w:t>
      </w:r>
    </w:p>
    <w:p w14:paraId="302EC4BE" w14:textId="7FB25271" w:rsidR="00B075B3" w:rsidRPr="00527605" w:rsidRDefault="00112D9B" w:rsidP="00B075B3">
      <w:pPr>
        <w:rPr>
          <w:color w:val="FF0000"/>
        </w:rPr>
      </w:pPr>
      <w:hyperlink r:id="rId14" w:history="1">
        <w:r w:rsidRPr="00112D9B">
          <w:rPr>
            <w:rStyle w:val="Hyperlink"/>
            <w:color w:val="FF0000"/>
          </w:rPr>
          <w:t>https://www.pbs.org/video/new-mexico-pbs-public-square-public-square-june-2013/</w:t>
        </w:r>
      </w:hyperlink>
    </w:p>
    <w:p w14:paraId="0D3E7E19" w14:textId="77777777" w:rsidR="00B075B3" w:rsidRDefault="00B075B3" w:rsidP="00B075B3">
      <w:r>
        <w:t xml:space="preserve"> </w:t>
      </w:r>
    </w:p>
    <w:p w14:paraId="7F1C52D0" w14:textId="77777777" w:rsidR="00C35BD4" w:rsidRDefault="00C35BD4" w:rsidP="00B075B3">
      <w:pPr>
        <w:rPr>
          <w:b/>
          <w:bCs/>
          <w:color w:val="44546A" w:themeColor="text2"/>
          <w:sz w:val="28"/>
          <w:szCs w:val="28"/>
          <w:u w:val="single"/>
        </w:rPr>
      </w:pPr>
    </w:p>
    <w:p w14:paraId="6B83BBC7" w14:textId="77777777" w:rsidR="00C35BD4" w:rsidRDefault="00C35BD4" w:rsidP="00B075B3">
      <w:pPr>
        <w:rPr>
          <w:b/>
          <w:bCs/>
          <w:color w:val="44546A" w:themeColor="text2"/>
          <w:sz w:val="28"/>
          <w:szCs w:val="28"/>
          <w:u w:val="single"/>
        </w:rPr>
      </w:pPr>
    </w:p>
    <w:p w14:paraId="0185A2DC" w14:textId="77777777" w:rsidR="00C35BD4" w:rsidRDefault="00C35BD4" w:rsidP="00B075B3">
      <w:pPr>
        <w:rPr>
          <w:b/>
          <w:bCs/>
          <w:color w:val="44546A" w:themeColor="text2"/>
          <w:sz w:val="28"/>
          <w:szCs w:val="28"/>
          <w:u w:val="single"/>
        </w:rPr>
      </w:pPr>
    </w:p>
    <w:p w14:paraId="31784D17" w14:textId="37C7A805" w:rsidR="00B075B3" w:rsidRDefault="00B075B3" w:rsidP="00B075B3">
      <w:pPr>
        <w:rPr>
          <w:b/>
          <w:bCs/>
          <w:color w:val="44546A" w:themeColor="text2"/>
          <w:sz w:val="28"/>
          <w:szCs w:val="28"/>
          <w:u w:val="single"/>
        </w:rPr>
      </w:pPr>
      <w:r w:rsidRPr="00112D9B">
        <w:rPr>
          <w:b/>
          <w:bCs/>
          <w:color w:val="44546A" w:themeColor="text2"/>
          <w:sz w:val="28"/>
          <w:szCs w:val="28"/>
          <w:u w:val="single"/>
        </w:rPr>
        <w:lastRenderedPageBreak/>
        <w:t xml:space="preserve">Education </w:t>
      </w:r>
    </w:p>
    <w:p w14:paraId="5D0E805B" w14:textId="77777777" w:rsidR="00C6511E" w:rsidRPr="00112D9B" w:rsidRDefault="00C6511E" w:rsidP="00B075B3">
      <w:pPr>
        <w:rPr>
          <w:b/>
          <w:bCs/>
          <w:color w:val="44546A" w:themeColor="text2"/>
          <w:sz w:val="28"/>
          <w:szCs w:val="28"/>
          <w:u w:val="single"/>
        </w:rPr>
      </w:pPr>
    </w:p>
    <w:p w14:paraId="7BBF5FCD" w14:textId="77777777" w:rsidR="0004301C" w:rsidRDefault="00B075B3" w:rsidP="00B075B3">
      <w:r w:rsidRPr="0004301C">
        <w:rPr>
          <w:b/>
          <w:bCs/>
        </w:rPr>
        <w:t>Ted Talk: Foster Care to College: A Crisis WE Can Solve</w:t>
      </w:r>
      <w:r>
        <w:t xml:space="preserve"> </w:t>
      </w:r>
    </w:p>
    <w:p w14:paraId="4919807A" w14:textId="06E15450" w:rsidR="0004301C" w:rsidRDefault="00B075B3" w:rsidP="00B075B3">
      <w:r>
        <w:t>Foster youth who exit the system at 18 have less than a 4% chance to ever complete college.  There is a 25% chance they will be homeless.  Higher education administration and faculty need to be part of the solution by rethinking local engagement in order to help this group of youth be prepared, apply, and complete college.</w:t>
      </w:r>
    </w:p>
    <w:p w14:paraId="27667F7E" w14:textId="54E0C3C3" w:rsidR="00112D9B" w:rsidRPr="0004301C" w:rsidRDefault="0004301C" w:rsidP="00B075B3">
      <w:pPr>
        <w:rPr>
          <w:color w:val="FF0000"/>
        </w:rPr>
      </w:pPr>
      <w:hyperlink r:id="rId15" w:history="1">
        <w:r w:rsidRPr="0004301C">
          <w:rPr>
            <w:rStyle w:val="Hyperlink"/>
            <w:color w:val="FF0000"/>
          </w:rPr>
          <w:t>https://www.youtube.com/watch?v=IKI6SDec7Gc</w:t>
        </w:r>
      </w:hyperlink>
    </w:p>
    <w:p w14:paraId="06622123" w14:textId="1651B2BE" w:rsidR="00527605" w:rsidRPr="00C35BD4" w:rsidRDefault="00B075B3" w:rsidP="00B075B3">
      <w:r>
        <w:t xml:space="preserve"> </w:t>
      </w:r>
    </w:p>
    <w:p w14:paraId="11752EA4" w14:textId="78664496" w:rsidR="00B075B3" w:rsidRDefault="00B075B3" w:rsidP="00B075B3">
      <w:pPr>
        <w:rPr>
          <w:b/>
          <w:bCs/>
          <w:color w:val="44546A" w:themeColor="text2"/>
          <w:sz w:val="28"/>
          <w:szCs w:val="28"/>
          <w:u w:val="single"/>
        </w:rPr>
      </w:pPr>
      <w:r w:rsidRPr="00112D9B">
        <w:rPr>
          <w:b/>
          <w:bCs/>
          <w:color w:val="44546A" w:themeColor="text2"/>
          <w:sz w:val="28"/>
          <w:szCs w:val="28"/>
          <w:u w:val="single"/>
        </w:rPr>
        <w:t xml:space="preserve">Human Trafficking/Exploitation </w:t>
      </w:r>
    </w:p>
    <w:p w14:paraId="4A072452" w14:textId="77777777" w:rsidR="0004301C" w:rsidRPr="00112D9B" w:rsidRDefault="0004301C" w:rsidP="00B075B3">
      <w:pPr>
        <w:rPr>
          <w:b/>
          <w:bCs/>
          <w:color w:val="44546A" w:themeColor="text2"/>
          <w:sz w:val="28"/>
          <w:szCs w:val="28"/>
          <w:u w:val="single"/>
        </w:rPr>
      </w:pPr>
    </w:p>
    <w:p w14:paraId="71C734B7" w14:textId="77777777" w:rsidR="0004301C" w:rsidRDefault="00B075B3" w:rsidP="00B075B3">
      <w:r w:rsidRPr="0004301C">
        <w:rPr>
          <w:b/>
          <w:bCs/>
        </w:rPr>
        <w:t>Selling the Girl Next Door</w:t>
      </w:r>
      <w:r>
        <w:t xml:space="preserve"> </w:t>
      </w:r>
    </w:p>
    <w:p w14:paraId="52097AF4" w14:textId="0F0945CB" w:rsidR="00112D9B" w:rsidRDefault="00B075B3" w:rsidP="00B075B3">
      <w:r>
        <w:t xml:space="preserve">This documentary “takes viewers into the world of underage American girls caught up in the violent sex trade. Hundreds of thousands of girls under the age of 18 are ensnared into lives of prostitution annually, according to the National Center for Missing &amp; Exploited Children.  Many are runaways or “throwaways” trapped in “the oldest profession” by pimps who sell them using modern sales and marketing techniques.” </w:t>
      </w:r>
    </w:p>
    <w:p w14:paraId="578B0D3D" w14:textId="3190670D" w:rsidR="00B075B3" w:rsidRPr="00527605" w:rsidRDefault="00112D9B" w:rsidP="00B075B3">
      <w:pPr>
        <w:rPr>
          <w:color w:val="FF0000"/>
        </w:rPr>
      </w:pPr>
      <w:hyperlink r:id="rId16" w:history="1">
        <w:r w:rsidRPr="0004301C">
          <w:rPr>
            <w:rStyle w:val="Hyperlink"/>
            <w:color w:val="FF0000"/>
          </w:rPr>
          <w:t>https://www.youtube.com/watch?v=S4kil67llDs</w:t>
        </w:r>
      </w:hyperlink>
    </w:p>
    <w:p w14:paraId="0C87B7D4" w14:textId="77777777" w:rsidR="00B075B3" w:rsidRDefault="00B075B3" w:rsidP="00B075B3">
      <w:r>
        <w:t xml:space="preserve"> </w:t>
      </w:r>
    </w:p>
    <w:p w14:paraId="4DA3EB40" w14:textId="023E44A0" w:rsidR="00B075B3" w:rsidRDefault="00B075B3" w:rsidP="00B075B3">
      <w:pPr>
        <w:rPr>
          <w:b/>
          <w:bCs/>
          <w:color w:val="44546A" w:themeColor="text2"/>
          <w:sz w:val="28"/>
          <w:szCs w:val="28"/>
          <w:u w:val="single"/>
        </w:rPr>
      </w:pPr>
      <w:r w:rsidRPr="00112D9B">
        <w:rPr>
          <w:b/>
          <w:bCs/>
          <w:color w:val="44546A" w:themeColor="text2"/>
          <w:sz w:val="28"/>
          <w:szCs w:val="28"/>
          <w:u w:val="single"/>
        </w:rPr>
        <w:t xml:space="preserve">Mental Illness </w:t>
      </w:r>
    </w:p>
    <w:p w14:paraId="29DB5038" w14:textId="77777777" w:rsidR="0004301C" w:rsidRPr="0004301C" w:rsidRDefault="0004301C" w:rsidP="00B075B3">
      <w:pPr>
        <w:rPr>
          <w:b/>
          <w:bCs/>
          <w:color w:val="44546A" w:themeColor="text2"/>
          <w:sz w:val="28"/>
          <w:szCs w:val="28"/>
          <w:u w:val="single"/>
        </w:rPr>
      </w:pPr>
    </w:p>
    <w:p w14:paraId="0E390129" w14:textId="77777777" w:rsidR="0004301C" w:rsidRDefault="00B075B3" w:rsidP="00B075B3">
      <w:r w:rsidRPr="0004301C">
        <w:rPr>
          <w:b/>
          <w:bCs/>
        </w:rPr>
        <w:t>Medicating Kids</w:t>
      </w:r>
      <w:r>
        <w:t xml:space="preserve"> </w:t>
      </w:r>
    </w:p>
    <w:p w14:paraId="3DA1C240" w14:textId="004FB8A0" w:rsidR="0004301C" w:rsidRDefault="00B075B3" w:rsidP="00B075B3">
      <w:r>
        <w:t xml:space="preserve">This documentary examines the dramatic increase in the prescription of behavior-modifying drugs for children. Are these </w:t>
      </w:r>
      <w:r w:rsidRPr="00527605">
        <w:rPr>
          <w:i/>
          <w:iCs/>
        </w:rPr>
        <w:t>medications</w:t>
      </w:r>
      <w:r>
        <w:t xml:space="preserve"> really necessary--and safe--for young children, or merely a harried nation's quick fix for annoying, yet age</w:t>
      </w:r>
      <w:r w:rsidR="0004301C">
        <w:t xml:space="preserve"> </w:t>
      </w:r>
      <w:r>
        <w:t>appropriate, behavior?</w:t>
      </w:r>
    </w:p>
    <w:p w14:paraId="0916F4AE" w14:textId="3BEE3CDD" w:rsidR="00112D9B" w:rsidRPr="0004301C" w:rsidRDefault="00B075B3" w:rsidP="00B075B3">
      <w:pPr>
        <w:rPr>
          <w:color w:val="FF0000"/>
        </w:rPr>
      </w:pPr>
      <w:r w:rsidRPr="0004301C">
        <w:rPr>
          <w:color w:val="FF0000"/>
        </w:rPr>
        <w:t xml:space="preserve"> </w:t>
      </w:r>
      <w:hyperlink r:id="rId17" w:history="1">
        <w:r w:rsidR="00112D9B" w:rsidRPr="0004301C">
          <w:rPr>
            <w:rStyle w:val="Hyperlink"/>
            <w:color w:val="FF0000"/>
          </w:rPr>
          <w:t>https://vimeo.com/12657422</w:t>
        </w:r>
      </w:hyperlink>
    </w:p>
    <w:p w14:paraId="151340D5" w14:textId="4B7A2C46" w:rsidR="00B075B3" w:rsidRPr="00527605" w:rsidRDefault="00B075B3" w:rsidP="00B075B3">
      <w:r>
        <w:t xml:space="preserve"> </w:t>
      </w:r>
    </w:p>
    <w:p w14:paraId="1EAAF6C2" w14:textId="56A2D2BB" w:rsidR="00B075B3" w:rsidRDefault="00B075B3" w:rsidP="00B075B3">
      <w:pPr>
        <w:rPr>
          <w:b/>
          <w:bCs/>
          <w:color w:val="44546A" w:themeColor="text2"/>
          <w:sz w:val="28"/>
          <w:szCs w:val="28"/>
          <w:u w:val="single"/>
        </w:rPr>
      </w:pPr>
      <w:r w:rsidRPr="00112D9B">
        <w:rPr>
          <w:b/>
          <w:bCs/>
          <w:color w:val="44546A" w:themeColor="text2"/>
          <w:sz w:val="28"/>
          <w:szCs w:val="28"/>
          <w:u w:val="single"/>
        </w:rPr>
        <w:t xml:space="preserve">Sexual Abuse </w:t>
      </w:r>
    </w:p>
    <w:p w14:paraId="3F7B3B28" w14:textId="77777777" w:rsidR="0004301C" w:rsidRPr="00112D9B" w:rsidRDefault="0004301C" w:rsidP="00B075B3">
      <w:pPr>
        <w:rPr>
          <w:b/>
          <w:bCs/>
          <w:color w:val="44546A" w:themeColor="text2"/>
          <w:sz w:val="28"/>
          <w:szCs w:val="28"/>
          <w:u w:val="single"/>
        </w:rPr>
      </w:pPr>
    </w:p>
    <w:p w14:paraId="15A14A2F" w14:textId="77777777" w:rsidR="0004301C" w:rsidRDefault="00B075B3" w:rsidP="00B075B3">
      <w:r w:rsidRPr="0004301C">
        <w:rPr>
          <w:b/>
          <w:bCs/>
        </w:rPr>
        <w:t>Leaving Neverland</w:t>
      </w:r>
      <w:r>
        <w:t xml:space="preserve">  </w:t>
      </w:r>
    </w:p>
    <w:p w14:paraId="4AB01E8E" w14:textId="77777777" w:rsidR="00527605" w:rsidRDefault="00B075B3" w:rsidP="00B075B3">
      <w:pPr>
        <w:rPr>
          <w:rFonts w:asciiTheme="minorHAnsi" w:hAnsiTheme="minorHAnsi" w:cstheme="minorHAnsi"/>
          <w:i/>
          <w:iCs/>
          <w:color w:val="404040"/>
          <w:shd w:val="clear" w:color="auto" w:fill="FFFFFF"/>
        </w:rPr>
      </w:pPr>
      <w:r>
        <w:t xml:space="preserve">A two-part documentary exploring the separate but parallel experiences of two young boys, James Safechuck, at age 10, and Wade Robson, at age 7, both of whom were befriended by Michael Jackson. This the film crafts a portrait of sustained abuse, exploring the complicated feelings that led both men to confront their experiences after both had son’s of their own. </w:t>
      </w:r>
      <w:r w:rsidR="00527605">
        <w:rPr>
          <w:rFonts w:asciiTheme="minorHAnsi" w:hAnsiTheme="minorHAnsi" w:cstheme="minorHAnsi"/>
          <w:color w:val="404040"/>
          <w:shd w:val="clear" w:color="auto" w:fill="FFFFFF"/>
        </w:rPr>
        <w:t>*</w:t>
      </w:r>
      <w:r w:rsidR="00527605" w:rsidRPr="00527605">
        <w:rPr>
          <w:rFonts w:asciiTheme="minorHAnsi" w:hAnsiTheme="minorHAnsi" w:cstheme="minorHAnsi"/>
          <w:i/>
          <w:iCs/>
          <w:color w:val="404040"/>
          <w:shd w:val="clear" w:color="auto" w:fill="FFFFFF"/>
        </w:rPr>
        <w:t>This documentary is only available on HBO</w:t>
      </w:r>
    </w:p>
    <w:p w14:paraId="4201C633" w14:textId="3693444D" w:rsidR="00112D9B" w:rsidRDefault="00527605" w:rsidP="00B075B3">
      <w:r w:rsidRPr="00527605">
        <w:rPr>
          <w:i/>
          <w:iCs/>
          <w:color w:val="FF0000"/>
        </w:rPr>
        <w:t xml:space="preserve"> </w:t>
      </w:r>
      <w:hyperlink r:id="rId18" w:history="1">
        <w:r w:rsidR="00112D9B" w:rsidRPr="0004301C">
          <w:rPr>
            <w:rStyle w:val="Hyperlink"/>
            <w:color w:val="FF0000"/>
          </w:rPr>
          <w:t>https://www.hbo.com/documentaries/leaving-neverland</w:t>
        </w:r>
      </w:hyperlink>
    </w:p>
    <w:p w14:paraId="08F17008" w14:textId="61910C98" w:rsidR="0004301C" w:rsidRDefault="0004301C" w:rsidP="00B075B3"/>
    <w:p w14:paraId="55F9F848" w14:textId="3163970F" w:rsidR="00B075B3" w:rsidRDefault="00B075B3" w:rsidP="00B075B3">
      <w:pPr>
        <w:rPr>
          <w:b/>
          <w:bCs/>
          <w:color w:val="44546A" w:themeColor="text2"/>
          <w:sz w:val="28"/>
          <w:szCs w:val="28"/>
          <w:u w:val="single"/>
        </w:rPr>
      </w:pPr>
      <w:r w:rsidRPr="00112D9B">
        <w:rPr>
          <w:b/>
          <w:bCs/>
          <w:color w:val="44546A" w:themeColor="text2"/>
          <w:sz w:val="28"/>
          <w:szCs w:val="28"/>
          <w:u w:val="single"/>
        </w:rPr>
        <w:t xml:space="preserve">Trauma </w:t>
      </w:r>
    </w:p>
    <w:p w14:paraId="54A6DE1C" w14:textId="74C8E8AE" w:rsidR="0004301C" w:rsidRDefault="0004301C" w:rsidP="00B075B3">
      <w:pPr>
        <w:rPr>
          <w:b/>
          <w:bCs/>
          <w:color w:val="44546A" w:themeColor="text2"/>
          <w:sz w:val="28"/>
          <w:szCs w:val="28"/>
          <w:u w:val="single"/>
        </w:rPr>
      </w:pPr>
    </w:p>
    <w:p w14:paraId="6966B365" w14:textId="77777777" w:rsidR="0004301C" w:rsidRDefault="0004301C" w:rsidP="0004301C">
      <w:pPr>
        <w:rPr>
          <w:b/>
          <w:bCs/>
        </w:rPr>
      </w:pPr>
      <w:r w:rsidRPr="00112D9B">
        <w:rPr>
          <w:b/>
          <w:bCs/>
        </w:rPr>
        <w:t xml:space="preserve">Ted Talk: How childhood trauma affects health across a lifetime </w:t>
      </w:r>
    </w:p>
    <w:p w14:paraId="23FD2793" w14:textId="2A3826B9" w:rsidR="0004301C" w:rsidRDefault="0004301C" w:rsidP="0004301C">
      <w:r>
        <w:t>Childhood trauma isn’t something you just get over as you grow up. Pediatrician Nadine Burke Harris explains that the repeated stress of abuse, neglect and parents struggling with mental health or substance abuse issues has real, tangible effects on the development of the brain.</w:t>
      </w:r>
    </w:p>
    <w:p w14:paraId="5A934934" w14:textId="5FDCB010" w:rsidR="0004301C" w:rsidRPr="0004301C" w:rsidRDefault="0004301C" w:rsidP="0004301C">
      <w:hyperlink r:id="rId19" w:history="1">
        <w:r w:rsidRPr="00112D9B">
          <w:rPr>
            <w:rStyle w:val="Hyperlink"/>
            <w:color w:val="FF0000"/>
          </w:rPr>
          <w:t>https://www.youtube.com/watch?v=95ovIJ3dsNk</w:t>
        </w:r>
      </w:hyperlink>
    </w:p>
    <w:p w14:paraId="574411AB" w14:textId="77777777" w:rsidR="0004301C" w:rsidRPr="00112D9B" w:rsidRDefault="0004301C" w:rsidP="00B075B3">
      <w:pPr>
        <w:rPr>
          <w:b/>
          <w:bCs/>
          <w:color w:val="44546A" w:themeColor="text2"/>
          <w:sz w:val="28"/>
          <w:szCs w:val="28"/>
          <w:u w:val="single"/>
        </w:rPr>
      </w:pPr>
    </w:p>
    <w:p w14:paraId="5DA37F80" w14:textId="77777777" w:rsidR="00112D9B" w:rsidRDefault="00B075B3" w:rsidP="00B075B3">
      <w:r w:rsidRPr="00112D9B">
        <w:rPr>
          <w:b/>
          <w:bCs/>
        </w:rPr>
        <w:t>Paper Tigers</w:t>
      </w:r>
      <w:r>
        <w:t xml:space="preserve"> </w:t>
      </w:r>
    </w:p>
    <w:p w14:paraId="1DBA371B" w14:textId="017917D8" w:rsidR="00112D9B" w:rsidRPr="00527605" w:rsidRDefault="00B075B3" w:rsidP="00B075B3">
      <w:pPr>
        <w:rPr>
          <w:i/>
          <w:iCs/>
        </w:rPr>
      </w:pPr>
      <w:r>
        <w:t>The principal of Lincoln High School changes his school's approach to discipline to help students overcome traumatic events.</w:t>
      </w:r>
      <w:r w:rsidR="00527605" w:rsidRPr="00527605">
        <w:t xml:space="preserve"> </w:t>
      </w:r>
      <w:r w:rsidR="00527605">
        <w:t>*</w:t>
      </w:r>
      <w:r w:rsidR="00527605" w:rsidRPr="00527605">
        <w:rPr>
          <w:i/>
          <w:iCs/>
        </w:rPr>
        <w:t>This documentary is only available on Amazon Prime Video</w:t>
      </w:r>
    </w:p>
    <w:p w14:paraId="463270EC" w14:textId="60474D71" w:rsidR="00527605" w:rsidRPr="00C35BD4" w:rsidRDefault="00112D9B" w:rsidP="00741042">
      <w:pPr>
        <w:rPr>
          <w:color w:val="FF0000"/>
        </w:rPr>
      </w:pPr>
      <w:hyperlink r:id="rId20" w:history="1">
        <w:r w:rsidRPr="0004301C">
          <w:rPr>
            <w:rStyle w:val="Hyperlink"/>
            <w:color w:val="FF0000"/>
          </w:rPr>
          <w:t>https://www.amazon.com/Paper-Tigers-Jim-Sporleder/dp/B01KKYEZ1A</w:t>
        </w:r>
      </w:hyperlink>
    </w:p>
    <w:p w14:paraId="0FC15111" w14:textId="77777777" w:rsidR="00527605" w:rsidRDefault="00527605" w:rsidP="00741042"/>
    <w:p w14:paraId="1DA724CD" w14:textId="16A0AEDA" w:rsidR="00B075B3" w:rsidRDefault="0004301C" w:rsidP="00741042">
      <w:pPr>
        <w:rPr>
          <w:b/>
          <w:bCs/>
          <w:color w:val="44546A" w:themeColor="text2"/>
          <w:sz w:val="28"/>
          <w:szCs w:val="28"/>
          <w:u w:val="single"/>
        </w:rPr>
      </w:pPr>
      <w:r w:rsidRPr="0004301C">
        <w:rPr>
          <w:b/>
          <w:bCs/>
          <w:color w:val="44546A" w:themeColor="text2"/>
          <w:sz w:val="28"/>
          <w:szCs w:val="28"/>
          <w:u w:val="single"/>
        </w:rPr>
        <w:t xml:space="preserve">Delinquency </w:t>
      </w:r>
    </w:p>
    <w:p w14:paraId="2D60A4C8" w14:textId="77777777" w:rsidR="0004301C" w:rsidRPr="0004301C" w:rsidRDefault="0004301C" w:rsidP="00741042">
      <w:pPr>
        <w:rPr>
          <w:b/>
          <w:bCs/>
          <w:color w:val="44546A" w:themeColor="text2"/>
          <w:sz w:val="28"/>
          <w:szCs w:val="28"/>
          <w:u w:val="single"/>
        </w:rPr>
      </w:pPr>
    </w:p>
    <w:p w14:paraId="351FAB50" w14:textId="59D27EB5" w:rsidR="00741042" w:rsidRPr="00112D9B" w:rsidRDefault="00741042" w:rsidP="00741042">
      <w:pPr>
        <w:rPr>
          <w:rFonts w:asciiTheme="minorHAnsi" w:hAnsiTheme="minorHAnsi" w:cstheme="minorHAnsi"/>
          <w:b/>
          <w:bCs/>
        </w:rPr>
      </w:pPr>
      <w:r w:rsidRPr="00112D9B">
        <w:rPr>
          <w:rFonts w:asciiTheme="minorHAnsi" w:hAnsiTheme="minorHAnsi" w:cstheme="minorHAnsi"/>
          <w:b/>
          <w:bCs/>
        </w:rPr>
        <w:t>True Justice: Bryan Stevenson’s Fight for Equality</w:t>
      </w:r>
    </w:p>
    <w:p w14:paraId="1AFBE1D3" w14:textId="77777777" w:rsidR="00741042" w:rsidRPr="00112D9B" w:rsidRDefault="00741042" w:rsidP="00741042">
      <w:pPr>
        <w:rPr>
          <w:rFonts w:asciiTheme="minorHAnsi" w:hAnsiTheme="minorHAnsi" w:cstheme="minorHAnsi"/>
        </w:rPr>
      </w:pPr>
      <w:r w:rsidRPr="00112D9B">
        <w:rPr>
          <w:rFonts w:asciiTheme="minorHAnsi" w:hAnsiTheme="minorHAnsi" w:cstheme="minorHAnsi"/>
        </w:rPr>
        <w:t>Bryan Stevenson is founder and Executive Director of the Equal Justice Initiative.  Bryan authored the bestselling book “Just Mercy”, which recently was turned into a movie by the same title.  For more than three decades, Bryan has advocated on behalf of the poor, the incarcerate, and the condemned.  This HBO documentary follows his struggle to create greater fairness in the system and shows how racial injustice emerged, evolved and continues to threaten this country, challenging viewers to confront it.</w:t>
      </w:r>
    </w:p>
    <w:p w14:paraId="7A6B584E" w14:textId="35CC25ED" w:rsidR="00741042" w:rsidRPr="00112D9B" w:rsidRDefault="00B075B3">
      <w:pPr>
        <w:rPr>
          <w:rFonts w:asciiTheme="minorHAnsi" w:hAnsiTheme="minorHAnsi" w:cstheme="minorHAnsi"/>
          <w:color w:val="404040"/>
          <w:shd w:val="clear" w:color="auto" w:fill="FFFFFF"/>
        </w:rPr>
      </w:pPr>
      <w:hyperlink r:id="rId21" w:history="1">
        <w:r w:rsidRPr="0004301C">
          <w:rPr>
            <w:rStyle w:val="Hyperlink"/>
            <w:rFonts w:asciiTheme="minorHAnsi" w:hAnsiTheme="minorHAnsi" w:cstheme="minorHAnsi"/>
            <w:color w:val="FF0000"/>
            <w:shd w:val="clear" w:color="auto" w:fill="FFFFFF"/>
          </w:rPr>
          <w:t>https://www.hbo.com/documentaries/true-justice-bryan-stevensons-fight-for-equality</w:t>
        </w:r>
      </w:hyperlink>
    </w:p>
    <w:p w14:paraId="4E91A5B1" w14:textId="61F333F3" w:rsidR="00B075B3" w:rsidRPr="00527605" w:rsidRDefault="00112D9B">
      <w:pPr>
        <w:rPr>
          <w:rFonts w:asciiTheme="minorHAnsi" w:hAnsiTheme="minorHAnsi" w:cstheme="minorHAnsi"/>
          <w:i/>
          <w:iCs/>
          <w:color w:val="404040"/>
          <w:shd w:val="clear" w:color="auto" w:fill="FFFFFF"/>
        </w:rPr>
      </w:pPr>
      <w:r w:rsidRPr="00527605">
        <w:rPr>
          <w:rFonts w:asciiTheme="minorHAnsi" w:hAnsiTheme="minorHAnsi" w:cstheme="minorHAnsi"/>
          <w:i/>
          <w:iCs/>
          <w:color w:val="404040"/>
          <w:shd w:val="clear" w:color="auto" w:fill="FFFFFF"/>
        </w:rPr>
        <w:t>*This documentary is only available on HBO</w:t>
      </w:r>
    </w:p>
    <w:p w14:paraId="5965461B" w14:textId="77777777" w:rsidR="00B075B3" w:rsidRDefault="00B075B3">
      <w:pPr>
        <w:rPr>
          <w:rFonts w:ascii="Street 2" w:hAnsi="Street 2"/>
          <w:color w:val="404040"/>
          <w:shd w:val="clear" w:color="auto" w:fill="FFFFFF"/>
        </w:rPr>
      </w:pPr>
    </w:p>
    <w:p w14:paraId="73F64472" w14:textId="77777777" w:rsidR="00B075B3" w:rsidRDefault="00B075B3" w:rsidP="00741042">
      <w:pPr>
        <w:rPr>
          <w:rFonts w:eastAsia="Calibri"/>
          <w:sz w:val="24"/>
          <w:szCs w:val="24"/>
        </w:rPr>
      </w:pPr>
    </w:p>
    <w:p w14:paraId="3AC1A747" w14:textId="496D1414" w:rsidR="00527605" w:rsidRDefault="00741042">
      <w:pPr>
        <w:rPr>
          <w:rFonts w:eastAsia="Calibri"/>
        </w:rPr>
      </w:pPr>
      <w:r w:rsidRPr="00741042">
        <w:rPr>
          <w:rFonts w:eastAsia="Calibri"/>
          <w:b/>
          <w:bCs/>
        </w:rPr>
        <w:t>Prison Kids: Juvenile Justice in America</w:t>
      </w:r>
    </w:p>
    <w:p w14:paraId="6FF68A65" w14:textId="064FB439" w:rsidR="00741042" w:rsidRPr="00112D9B" w:rsidRDefault="00112D9B">
      <w:pPr>
        <w:rPr>
          <w:rFonts w:eastAsia="Calibri"/>
        </w:rPr>
      </w:pPr>
      <w:r>
        <w:rPr>
          <w:rFonts w:eastAsia="Calibri"/>
        </w:rPr>
        <w:t xml:space="preserve">A </w:t>
      </w:r>
      <w:r w:rsidR="00741042" w:rsidRPr="00741042">
        <w:rPr>
          <w:rFonts w:eastAsia="Calibri"/>
        </w:rPr>
        <w:t>documentary that takes a hard look at our nation’s juvenile justice system. Narrated by Academy Award-nominated actress Gabourey Sidibe and featuring an introduction by Russell Simmons, this hour-long film explores America’s failed juvenile justice system through the eyes of young people and their families.</w:t>
      </w:r>
    </w:p>
    <w:p w14:paraId="0F3F5C96" w14:textId="58F9CCB5" w:rsidR="00B075B3" w:rsidRPr="00527605" w:rsidRDefault="00B075B3">
      <w:pPr>
        <w:rPr>
          <w:rFonts w:eastAsia="Calibri"/>
          <w:color w:val="FF0000"/>
        </w:rPr>
      </w:pPr>
      <w:hyperlink r:id="rId22" w:history="1">
        <w:r w:rsidRPr="00527605">
          <w:rPr>
            <w:rStyle w:val="Hyperlink"/>
            <w:rFonts w:eastAsia="Calibri"/>
            <w:color w:val="FF0000"/>
          </w:rPr>
          <w:t>https://youtu.be/DLpNhTbMCZw</w:t>
        </w:r>
      </w:hyperlink>
    </w:p>
    <w:p w14:paraId="5E9F67EF" w14:textId="7B94FBDF" w:rsidR="00B075B3" w:rsidRDefault="00B075B3">
      <w:pPr>
        <w:rPr>
          <w:rFonts w:eastAsia="Calibri"/>
          <w:sz w:val="24"/>
          <w:szCs w:val="24"/>
        </w:rPr>
      </w:pPr>
    </w:p>
    <w:p w14:paraId="1D8F9F29" w14:textId="29D9B932" w:rsidR="00FD41D0" w:rsidRDefault="00FD41D0">
      <w:pPr>
        <w:rPr>
          <w:rFonts w:eastAsia="Calibri"/>
          <w:sz w:val="24"/>
          <w:szCs w:val="24"/>
        </w:rPr>
      </w:pPr>
    </w:p>
    <w:p w14:paraId="20A269B7" w14:textId="11BE4DF3" w:rsidR="00FD41D0" w:rsidRDefault="00FD41D0">
      <w:pPr>
        <w:rPr>
          <w:rFonts w:eastAsia="Calibri"/>
          <w:sz w:val="24"/>
          <w:szCs w:val="24"/>
        </w:rPr>
      </w:pPr>
    </w:p>
    <w:p w14:paraId="4CC12D28" w14:textId="29EE351E" w:rsidR="00FD41D0" w:rsidRDefault="00FD41D0">
      <w:pPr>
        <w:rPr>
          <w:rFonts w:eastAsia="Calibri"/>
          <w:sz w:val="24"/>
          <w:szCs w:val="24"/>
        </w:rPr>
      </w:pPr>
    </w:p>
    <w:p w14:paraId="327894B8" w14:textId="56EE21FF" w:rsidR="00FD41D0" w:rsidRDefault="00FD41D0">
      <w:pPr>
        <w:rPr>
          <w:rFonts w:eastAsia="Calibri"/>
          <w:sz w:val="24"/>
          <w:szCs w:val="24"/>
        </w:rPr>
      </w:pPr>
    </w:p>
    <w:p w14:paraId="089B1499" w14:textId="4071E6B5" w:rsidR="00FD41D0" w:rsidRDefault="00FD41D0">
      <w:pPr>
        <w:rPr>
          <w:rFonts w:eastAsia="Calibri"/>
          <w:sz w:val="24"/>
          <w:szCs w:val="24"/>
        </w:rPr>
      </w:pPr>
    </w:p>
    <w:p w14:paraId="6CAC7F46" w14:textId="309B923F" w:rsidR="00FD41D0" w:rsidRDefault="00FD41D0">
      <w:pPr>
        <w:rPr>
          <w:rFonts w:eastAsia="Calibri"/>
          <w:sz w:val="24"/>
          <w:szCs w:val="24"/>
        </w:rPr>
      </w:pPr>
    </w:p>
    <w:p w14:paraId="5B46516D" w14:textId="33AEBAEF" w:rsidR="00FD41D0" w:rsidRDefault="00FD41D0">
      <w:pPr>
        <w:rPr>
          <w:rFonts w:eastAsia="Calibri"/>
          <w:sz w:val="24"/>
          <w:szCs w:val="24"/>
        </w:rPr>
      </w:pPr>
    </w:p>
    <w:p w14:paraId="514631B9" w14:textId="0CEE6A51" w:rsidR="00FD41D0" w:rsidRDefault="00FD41D0">
      <w:pPr>
        <w:rPr>
          <w:rFonts w:eastAsia="Calibri"/>
          <w:sz w:val="24"/>
          <w:szCs w:val="24"/>
        </w:rPr>
      </w:pPr>
    </w:p>
    <w:p w14:paraId="31714C51" w14:textId="62897D51" w:rsidR="00FD41D0" w:rsidRDefault="00FD41D0">
      <w:pPr>
        <w:rPr>
          <w:rFonts w:eastAsia="Calibri"/>
          <w:sz w:val="24"/>
          <w:szCs w:val="24"/>
        </w:rPr>
      </w:pPr>
    </w:p>
    <w:p w14:paraId="4F99679D" w14:textId="4B28CE0C" w:rsidR="00FD41D0" w:rsidRDefault="00FD41D0">
      <w:pPr>
        <w:rPr>
          <w:rFonts w:eastAsia="Calibri"/>
          <w:sz w:val="24"/>
          <w:szCs w:val="24"/>
        </w:rPr>
      </w:pPr>
    </w:p>
    <w:p w14:paraId="77757E4B" w14:textId="717AFE93" w:rsidR="00FD41D0" w:rsidRDefault="00FD41D0">
      <w:pPr>
        <w:rPr>
          <w:rFonts w:eastAsia="Calibri"/>
          <w:sz w:val="24"/>
          <w:szCs w:val="24"/>
        </w:rPr>
      </w:pPr>
    </w:p>
    <w:p w14:paraId="16854D02" w14:textId="12E80618" w:rsidR="00FD41D0" w:rsidRDefault="00FD41D0">
      <w:pPr>
        <w:rPr>
          <w:rFonts w:eastAsia="Calibri"/>
          <w:sz w:val="24"/>
          <w:szCs w:val="24"/>
        </w:rPr>
      </w:pPr>
    </w:p>
    <w:p w14:paraId="6A3E7B51" w14:textId="7A0DBFE5" w:rsidR="00FD41D0" w:rsidRDefault="00FD41D0">
      <w:pPr>
        <w:rPr>
          <w:rFonts w:eastAsia="Calibri"/>
          <w:sz w:val="24"/>
          <w:szCs w:val="24"/>
        </w:rPr>
      </w:pPr>
    </w:p>
    <w:p w14:paraId="7C879C7D" w14:textId="798B619D" w:rsidR="00FD41D0" w:rsidRDefault="00FD41D0">
      <w:pPr>
        <w:rPr>
          <w:rFonts w:eastAsia="Calibri"/>
          <w:sz w:val="24"/>
          <w:szCs w:val="24"/>
        </w:rPr>
      </w:pPr>
    </w:p>
    <w:p w14:paraId="732CCE20" w14:textId="18EC98D7" w:rsidR="00FD41D0" w:rsidRDefault="00FD41D0">
      <w:pPr>
        <w:rPr>
          <w:rFonts w:eastAsia="Calibri"/>
          <w:sz w:val="24"/>
          <w:szCs w:val="24"/>
        </w:rPr>
      </w:pPr>
    </w:p>
    <w:p w14:paraId="47B02348" w14:textId="4B465D51" w:rsidR="00FD41D0" w:rsidRDefault="00FD41D0">
      <w:pPr>
        <w:rPr>
          <w:rFonts w:eastAsia="Calibri"/>
          <w:sz w:val="24"/>
          <w:szCs w:val="24"/>
        </w:rPr>
      </w:pPr>
    </w:p>
    <w:p w14:paraId="6576D64C" w14:textId="1B0814B4" w:rsidR="00FD41D0" w:rsidRDefault="00FD41D0">
      <w:pPr>
        <w:rPr>
          <w:rFonts w:eastAsia="Calibri"/>
          <w:sz w:val="24"/>
          <w:szCs w:val="24"/>
        </w:rPr>
      </w:pPr>
    </w:p>
    <w:p w14:paraId="200EF0DE" w14:textId="783B4651" w:rsidR="00FD41D0" w:rsidRDefault="00FD41D0">
      <w:pPr>
        <w:rPr>
          <w:rFonts w:eastAsia="Calibri"/>
          <w:sz w:val="24"/>
          <w:szCs w:val="24"/>
        </w:rPr>
      </w:pPr>
    </w:p>
    <w:p w14:paraId="1505912E" w14:textId="15194430" w:rsidR="00FD41D0" w:rsidRPr="00FD41D0" w:rsidRDefault="00FD41D0" w:rsidP="00FD41D0">
      <w:pPr>
        <w:spacing w:after="160" w:line="259" w:lineRule="auto"/>
        <w:rPr>
          <w:rFonts w:asciiTheme="minorHAnsi" w:hAnsiTheme="minorHAnsi" w:cstheme="minorBidi"/>
        </w:rPr>
      </w:pPr>
      <w:r w:rsidRPr="00FD41D0">
        <w:rPr>
          <w:rFonts w:asciiTheme="minorHAnsi" w:hAnsiTheme="minorHAnsi" w:cstheme="minorBidi"/>
        </w:rPr>
        <w:t xml:space="preserve">Do you have other suggestions to add to this list? If so, please contact Sarah Harvan </w:t>
      </w:r>
      <w:hyperlink r:id="rId23" w:history="1">
        <w:r w:rsidR="00E12A2C" w:rsidRPr="00892476">
          <w:rPr>
            <w:rStyle w:val="Hyperlink"/>
            <w:rFonts w:asciiTheme="minorHAnsi" w:hAnsiTheme="minorHAnsi" w:cstheme="minorBidi"/>
          </w:rPr>
          <w:t>sharvan@juvenilecourt.summitoh.net</w:t>
        </w:r>
      </w:hyperlink>
      <w:r w:rsidRPr="00FD41D0">
        <w:rPr>
          <w:rFonts w:asciiTheme="minorHAnsi" w:hAnsiTheme="minorHAnsi" w:cstheme="minorBidi"/>
        </w:rPr>
        <w:t xml:space="preserve"> </w:t>
      </w:r>
    </w:p>
    <w:sectPr w:rsidR="00FD41D0" w:rsidRPr="00FD41D0">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4042" w14:textId="77777777" w:rsidR="007C18A8" w:rsidRDefault="007C18A8" w:rsidP="007C18A8">
      <w:r>
        <w:separator/>
      </w:r>
    </w:p>
  </w:endnote>
  <w:endnote w:type="continuationSeparator" w:id="0">
    <w:p w14:paraId="1504A05F" w14:textId="77777777" w:rsidR="007C18A8" w:rsidRDefault="007C18A8" w:rsidP="007C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reet 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794040"/>
      <w:docPartObj>
        <w:docPartGallery w:val="Page Numbers (Bottom of Page)"/>
        <w:docPartUnique/>
      </w:docPartObj>
    </w:sdtPr>
    <w:sdtEndPr>
      <w:rPr>
        <w:noProof/>
      </w:rPr>
    </w:sdtEndPr>
    <w:sdtContent>
      <w:p w14:paraId="15DD97CF" w14:textId="5B3C287C" w:rsidR="00B85B69" w:rsidRDefault="00726FEE">
        <w:pPr>
          <w:pStyle w:val="Footer"/>
          <w:jc w:val="right"/>
        </w:pPr>
        <w:r>
          <w:t xml:space="preserve">Movie List 2020 </w:t>
        </w:r>
        <w:r w:rsidR="00B85B69">
          <w:fldChar w:fldCharType="begin"/>
        </w:r>
        <w:r w:rsidR="00B85B69">
          <w:instrText xml:space="preserve"> PAGE   \* MERGEFORMAT </w:instrText>
        </w:r>
        <w:r w:rsidR="00B85B69">
          <w:fldChar w:fldCharType="separate"/>
        </w:r>
        <w:r w:rsidR="00B85B69">
          <w:rPr>
            <w:noProof/>
          </w:rPr>
          <w:t>2</w:t>
        </w:r>
        <w:r w:rsidR="00B85B69">
          <w:rPr>
            <w:noProof/>
          </w:rPr>
          <w:fldChar w:fldCharType="end"/>
        </w:r>
      </w:p>
    </w:sdtContent>
  </w:sdt>
  <w:p w14:paraId="3FCE5548" w14:textId="77777777" w:rsidR="00B85B69" w:rsidRDefault="00B85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4B90" w14:textId="77777777" w:rsidR="007C18A8" w:rsidRDefault="007C18A8" w:rsidP="007C18A8">
      <w:r>
        <w:separator/>
      </w:r>
    </w:p>
  </w:footnote>
  <w:footnote w:type="continuationSeparator" w:id="0">
    <w:p w14:paraId="2F1B30F0" w14:textId="77777777" w:rsidR="007C18A8" w:rsidRDefault="007C18A8" w:rsidP="007C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FA2F" w14:textId="67ED6FED" w:rsidR="007C18A8" w:rsidRDefault="007C18A8">
    <w:pPr>
      <w:pStyle w:val="Header"/>
    </w:pPr>
    <w:r>
      <w:rPr>
        <w:noProof/>
      </w:rPr>
      <w:drawing>
        <wp:anchor distT="0" distB="0" distL="114300" distR="114300" simplePos="0" relativeHeight="251658240" behindDoc="0" locked="0" layoutInCell="1" allowOverlap="1" wp14:anchorId="7F05D815" wp14:editId="0529A099">
          <wp:simplePos x="0" y="0"/>
          <wp:positionH relativeFrom="margin">
            <wp:align>center</wp:align>
          </wp:positionH>
          <wp:positionV relativeFrom="paragraph">
            <wp:posOffset>-368300</wp:posOffset>
          </wp:positionV>
          <wp:extent cx="1024255" cy="871855"/>
          <wp:effectExtent l="0" t="0" r="444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8718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42"/>
    <w:rsid w:val="0004301C"/>
    <w:rsid w:val="00112D9B"/>
    <w:rsid w:val="00527605"/>
    <w:rsid w:val="00726FEE"/>
    <w:rsid w:val="00741042"/>
    <w:rsid w:val="007C18A8"/>
    <w:rsid w:val="007C651F"/>
    <w:rsid w:val="009D3EFD"/>
    <w:rsid w:val="00B075B3"/>
    <w:rsid w:val="00B85B69"/>
    <w:rsid w:val="00C35BD4"/>
    <w:rsid w:val="00C6511E"/>
    <w:rsid w:val="00E12A2C"/>
    <w:rsid w:val="00FD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4C547"/>
  <w15:chartTrackingRefBased/>
  <w15:docId w15:val="{552DCD8D-CD66-4332-9641-11F7D3E1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4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042"/>
    <w:rPr>
      <w:b/>
      <w:bCs/>
    </w:rPr>
  </w:style>
  <w:style w:type="character" w:styleId="Hyperlink">
    <w:name w:val="Hyperlink"/>
    <w:basedOn w:val="DefaultParagraphFont"/>
    <w:uiPriority w:val="99"/>
    <w:unhideWhenUsed/>
    <w:rsid w:val="00B075B3"/>
    <w:rPr>
      <w:color w:val="0563C1" w:themeColor="hyperlink"/>
      <w:u w:val="single"/>
    </w:rPr>
  </w:style>
  <w:style w:type="character" w:styleId="UnresolvedMention">
    <w:name w:val="Unresolved Mention"/>
    <w:basedOn w:val="DefaultParagraphFont"/>
    <w:uiPriority w:val="99"/>
    <w:semiHidden/>
    <w:unhideWhenUsed/>
    <w:rsid w:val="00B075B3"/>
    <w:rPr>
      <w:color w:val="605E5C"/>
      <w:shd w:val="clear" w:color="auto" w:fill="E1DFDD"/>
    </w:rPr>
  </w:style>
  <w:style w:type="paragraph" w:styleId="Header">
    <w:name w:val="header"/>
    <w:basedOn w:val="Normal"/>
    <w:link w:val="HeaderChar"/>
    <w:uiPriority w:val="99"/>
    <w:unhideWhenUsed/>
    <w:rsid w:val="007C18A8"/>
    <w:pPr>
      <w:tabs>
        <w:tab w:val="center" w:pos="4680"/>
        <w:tab w:val="right" w:pos="9360"/>
      </w:tabs>
    </w:pPr>
  </w:style>
  <w:style w:type="character" w:customStyle="1" w:styleId="HeaderChar">
    <w:name w:val="Header Char"/>
    <w:basedOn w:val="DefaultParagraphFont"/>
    <w:link w:val="Header"/>
    <w:uiPriority w:val="99"/>
    <w:rsid w:val="007C18A8"/>
    <w:rPr>
      <w:rFonts w:ascii="Calibri" w:hAnsi="Calibri" w:cs="Calibri"/>
    </w:rPr>
  </w:style>
  <w:style w:type="paragraph" w:styleId="Footer">
    <w:name w:val="footer"/>
    <w:basedOn w:val="Normal"/>
    <w:link w:val="FooterChar"/>
    <w:uiPriority w:val="99"/>
    <w:unhideWhenUsed/>
    <w:rsid w:val="007C18A8"/>
    <w:pPr>
      <w:tabs>
        <w:tab w:val="center" w:pos="4680"/>
        <w:tab w:val="right" w:pos="9360"/>
      </w:tabs>
    </w:pPr>
  </w:style>
  <w:style w:type="character" w:customStyle="1" w:styleId="FooterChar">
    <w:name w:val="Footer Char"/>
    <w:basedOn w:val="DefaultParagraphFont"/>
    <w:link w:val="Footer"/>
    <w:uiPriority w:val="99"/>
    <w:rsid w:val="007C18A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6412">
      <w:bodyDiv w:val="1"/>
      <w:marLeft w:val="0"/>
      <w:marRight w:val="0"/>
      <w:marTop w:val="0"/>
      <w:marBottom w:val="0"/>
      <w:divBdr>
        <w:top w:val="none" w:sz="0" w:space="0" w:color="auto"/>
        <w:left w:val="none" w:sz="0" w:space="0" w:color="auto"/>
        <w:bottom w:val="none" w:sz="0" w:space="0" w:color="auto"/>
        <w:right w:val="none" w:sz="0" w:space="0" w:color="auto"/>
      </w:divBdr>
    </w:div>
    <w:div w:id="19503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1fGmEa6WnY" TargetMode="External"/><Relationship Id="rId13" Type="http://schemas.openxmlformats.org/officeDocument/2006/relationships/hyperlink" Target="https://www.youtube.com/watch?v=Wn1L8M_I-Cs" TargetMode="External"/><Relationship Id="rId18" Type="http://schemas.openxmlformats.org/officeDocument/2006/relationships/hyperlink" Target="https://www.hbo.com/documentaries/leaving-neverlan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hbo.com/documentaries/true-justice-bryan-stevensons-fight-for-equality" TargetMode="External"/><Relationship Id="rId7" Type="http://schemas.openxmlformats.org/officeDocument/2006/relationships/hyperlink" Target="https://www.youtube.com/watch?v=lOeQUwdAjE0" TargetMode="External"/><Relationship Id="rId12" Type="http://schemas.openxmlformats.org/officeDocument/2006/relationships/hyperlink" Target="https://www.hbo.com/documentaries/foster" TargetMode="External"/><Relationship Id="rId17" Type="http://schemas.openxmlformats.org/officeDocument/2006/relationships/hyperlink" Target="https://vimeo.com/12657422"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youtube.com/watch?v=S4kil67llDs" TargetMode="External"/><Relationship Id="rId20" Type="http://schemas.openxmlformats.org/officeDocument/2006/relationships/hyperlink" Target="https://www.amazon.com/Paper-Tigers-Jim-Sporleder/dp/B01KKYEZ1A" TargetMode="External"/><Relationship Id="rId1" Type="http://schemas.openxmlformats.org/officeDocument/2006/relationships/styles" Target="styles.xml"/><Relationship Id="rId6" Type="http://schemas.openxmlformats.org/officeDocument/2006/relationships/hyperlink" Target="https://www.youtube.com/watch?v=GuOJpikr5hQ" TargetMode="External"/><Relationship Id="rId11" Type="http://schemas.openxmlformats.org/officeDocument/2006/relationships/hyperlink" Target="https://www.cultureunplugged.com/documentary/watch-online/play/51562/Struggle-for-Identity--Issues-in-Transracial-AdoptionSpecial-Edition"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youtube.com/watch?v=IKI6SDec7Gc" TargetMode="External"/><Relationship Id="rId23" Type="http://schemas.openxmlformats.org/officeDocument/2006/relationships/hyperlink" Target="mailto:sharvan@juvenilecourt.summitoh.net" TargetMode="External"/><Relationship Id="rId10" Type="http://schemas.openxmlformats.org/officeDocument/2006/relationships/hyperlink" Target="https://www.hbo.com/documentaries/finding-the-way-home" TargetMode="External"/><Relationship Id="rId19" Type="http://schemas.openxmlformats.org/officeDocument/2006/relationships/hyperlink" Target="https://www.youtube.com/watch?v=95ovIJ3dsNk" TargetMode="External"/><Relationship Id="rId4" Type="http://schemas.openxmlformats.org/officeDocument/2006/relationships/footnotes" Target="footnotes.xml"/><Relationship Id="rId9" Type="http://schemas.openxmlformats.org/officeDocument/2006/relationships/hyperlink" Target="https://www.youtube.com/watch?v=SaiGJzsfG30" TargetMode="External"/><Relationship Id="rId14" Type="http://schemas.openxmlformats.org/officeDocument/2006/relationships/hyperlink" Target="https://www.pbs.org/video/new-mexico-pbs-public-square-public-square-june-2013/" TargetMode="External"/><Relationship Id="rId22" Type="http://schemas.openxmlformats.org/officeDocument/2006/relationships/hyperlink" Target="https://youtu.be/DLpNhTbMCZw"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1295</Words>
  <Characters>7928</Characters>
  <Application>Microsoft Office Word</Application>
  <DocSecurity>0</DocSecurity>
  <Lines>208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Harvan</dc:creator>
  <cp:keywords/>
  <dc:description/>
  <cp:lastModifiedBy>Sarah Harvan</cp:lastModifiedBy>
  <cp:revision>7</cp:revision>
  <dcterms:created xsi:type="dcterms:W3CDTF">2020-03-18T15:14:00Z</dcterms:created>
  <dcterms:modified xsi:type="dcterms:W3CDTF">2026-01-08T15:13:00Z</dcterms:modified>
</cp:coreProperties>
</file>